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78" w:rsidRPr="00244B78" w:rsidRDefault="00244B78" w:rsidP="00244B78">
      <w:pPr>
        <w:spacing w:after="0" w:line="257" w:lineRule="atLeast"/>
        <w:ind w:left="107" w:right="679"/>
        <w:jc w:val="center"/>
        <w:rPr>
          <w:rFonts w:eastAsia="Times New Roman" w:cs="Times New Roman"/>
          <w:b/>
          <w:sz w:val="36"/>
          <w:szCs w:val="36"/>
        </w:rPr>
      </w:pPr>
      <w:r w:rsidRPr="00244B78">
        <w:rPr>
          <w:rFonts w:eastAsia="Times New Roman" w:cs="Times New Roman"/>
          <w:b/>
          <w:iCs/>
          <w:sz w:val="36"/>
          <w:szCs w:val="36"/>
        </w:rPr>
        <w:t>Best Practices</w:t>
      </w:r>
    </w:p>
    <w:p w:rsidR="00244B78" w:rsidRPr="00244B78" w:rsidRDefault="00244B78" w:rsidP="00244B78">
      <w:pPr>
        <w:spacing w:after="0" w:line="257" w:lineRule="atLeast"/>
        <w:ind w:left="107" w:right="679"/>
        <w:jc w:val="both"/>
        <w:rPr>
          <w:rFonts w:ascii="Times New Roman" w:eastAsia="Times New Roman" w:hAnsi="Times New Roman" w:cs="Times New Roman"/>
          <w:color w:val="000000"/>
          <w:sz w:val="27"/>
          <w:szCs w:val="27"/>
        </w:rPr>
      </w:pPr>
      <w:r w:rsidRPr="00244B78">
        <w:rPr>
          <w:rFonts w:ascii="Times New Roman" w:eastAsia="Times New Roman" w:hAnsi="Times New Roman" w:cs="Times New Roman"/>
          <w:color w:val="000000"/>
          <w:sz w:val="28"/>
          <w:szCs w:val="28"/>
        </w:rPr>
        <w:t> </w:t>
      </w:r>
    </w:p>
    <w:p w:rsidR="00244B78" w:rsidRPr="00244B78" w:rsidRDefault="00244B78" w:rsidP="00244B78">
      <w:pPr>
        <w:spacing w:after="0" w:line="257" w:lineRule="atLeast"/>
        <w:ind w:left="107" w:right="679"/>
        <w:jc w:val="both"/>
        <w:rPr>
          <w:rFonts w:eastAsia="Times New Roman" w:cs="Times New Roman"/>
          <w:color w:val="000000"/>
          <w:sz w:val="27"/>
          <w:szCs w:val="27"/>
        </w:rPr>
      </w:pPr>
      <w:r w:rsidRPr="00244B78">
        <w:rPr>
          <w:rFonts w:eastAsia="Times New Roman" w:cs="Times New Roman"/>
          <w:color w:val="000000"/>
          <w:sz w:val="32"/>
          <w:szCs w:val="32"/>
        </w:rPr>
        <w:t>The institution monitors its performance constantly for further improvement. The aim of the institution is not merely toward a degree to the girl students but also to make them socially aware and responsible citizens. </w:t>
      </w:r>
      <w:r w:rsidRPr="00244B78">
        <w:rPr>
          <w:rFonts w:eastAsia="Times New Roman" w:cs="Times New Roman"/>
          <w:color w:val="000000"/>
          <w:spacing w:val="-5"/>
          <w:sz w:val="32"/>
          <w:szCs w:val="32"/>
        </w:rPr>
        <w:t>The </w:t>
      </w:r>
      <w:r w:rsidRPr="00244B78">
        <w:rPr>
          <w:rFonts w:eastAsia="Times New Roman" w:cs="Times New Roman"/>
          <w:color w:val="000000"/>
          <w:sz w:val="32"/>
          <w:szCs w:val="32"/>
        </w:rPr>
        <w:t>stress is laid to maintain a clean and safe environment. Cleanliness and beautification committee of the college ceaselessly monitor college campus. The institution stresses on proper disposal of waste. Plastic bags </w:t>
      </w:r>
      <w:r w:rsidRPr="00244B78">
        <w:rPr>
          <w:rFonts w:eastAsia="Times New Roman" w:cs="Times New Roman"/>
          <w:color w:val="000000"/>
          <w:spacing w:val="-5"/>
          <w:sz w:val="32"/>
          <w:szCs w:val="32"/>
        </w:rPr>
        <w:t>are </w:t>
      </w:r>
      <w:r w:rsidRPr="00244B78">
        <w:rPr>
          <w:rFonts w:eastAsia="Times New Roman" w:cs="Times New Roman"/>
          <w:color w:val="000000"/>
          <w:sz w:val="32"/>
          <w:szCs w:val="32"/>
        </w:rPr>
        <w:t>discouraged. Regular workshops, lectures and competitions are organized by the institution for creating </w:t>
      </w:r>
      <w:r w:rsidRPr="00244B78">
        <w:rPr>
          <w:rFonts w:eastAsia="Times New Roman" w:cs="Times New Roman"/>
          <w:color w:val="000000"/>
          <w:spacing w:val="-4"/>
          <w:sz w:val="32"/>
          <w:szCs w:val="32"/>
        </w:rPr>
        <w:t>new </w:t>
      </w:r>
      <w:r w:rsidRPr="00244B78">
        <w:rPr>
          <w:rFonts w:eastAsia="Times New Roman" w:cs="Times New Roman"/>
          <w:color w:val="000000"/>
          <w:sz w:val="32"/>
          <w:szCs w:val="32"/>
        </w:rPr>
        <w:t>things out of waste material. Moral values among the girl students are inculcated by celebrating birth/death anniversaries of great Indian personalities. Death anniversaries of great personalities are also observed meaningfully to recall their sacrifices who took part in the struggle for freedom in India and in nation building. The institution celebrates national festivals to commemorate the great leaders and historic events of national importance. These create an atmosphere of patriotism in the mind of young students of college. </w:t>
      </w:r>
      <w:r w:rsidRPr="00244B78">
        <w:rPr>
          <w:rFonts w:eastAsia="Times New Roman" w:cs="Times New Roman"/>
          <w:color w:val="000000"/>
          <w:spacing w:val="-2"/>
          <w:sz w:val="32"/>
          <w:szCs w:val="32"/>
        </w:rPr>
        <w:t>Independence </w:t>
      </w:r>
      <w:r w:rsidRPr="00244B78">
        <w:rPr>
          <w:rFonts w:eastAsia="Times New Roman" w:cs="Times New Roman"/>
          <w:color w:val="000000"/>
          <w:sz w:val="32"/>
          <w:szCs w:val="32"/>
        </w:rPr>
        <w:t>Day and Republic Day celebrated with fervor and festivity. On these days, various events including </w:t>
      </w:r>
      <w:r w:rsidRPr="00244B78">
        <w:rPr>
          <w:rFonts w:eastAsia="Times New Roman" w:cs="Times New Roman"/>
          <w:color w:val="000000"/>
          <w:spacing w:val="-4"/>
          <w:sz w:val="32"/>
          <w:szCs w:val="32"/>
        </w:rPr>
        <w:t>flag- </w:t>
      </w:r>
      <w:r w:rsidRPr="00244B78">
        <w:rPr>
          <w:rFonts w:eastAsia="Times New Roman" w:cs="Times New Roman"/>
          <w:color w:val="000000"/>
          <w:sz w:val="32"/>
          <w:szCs w:val="32"/>
        </w:rPr>
        <w:t>hoisting and competitions are organized to commemorate the days of freedom. As the institution provides facilities, environment and personal care to the students they have excelled in sports, academics and extracurricular activities. </w:t>
      </w:r>
    </w:p>
    <w:p w:rsidR="00BD4A90" w:rsidRPr="00244B78" w:rsidRDefault="00BD4A90"/>
    <w:sectPr w:rsidR="00BD4A90" w:rsidRPr="00244B78" w:rsidSect="00BD4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B78"/>
    <w:rsid w:val="00244B78"/>
    <w:rsid w:val="00737875"/>
    <w:rsid w:val="00746B01"/>
    <w:rsid w:val="00935989"/>
    <w:rsid w:val="00A51292"/>
    <w:rsid w:val="00BD4A90"/>
    <w:rsid w:val="00C33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44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44B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87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anmol</dc:creator>
  <cp:lastModifiedBy>anmol</cp:lastModifiedBy>
  <cp:revision>1</cp:revision>
  <dcterms:created xsi:type="dcterms:W3CDTF">2022-02-19T09:18:00Z</dcterms:created>
  <dcterms:modified xsi:type="dcterms:W3CDTF">2022-02-19T09:19:00Z</dcterms:modified>
</cp:coreProperties>
</file>